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bookmarkStart w:colFirst="0" w:colLast="0" w:name="_djsw0k6ylx25" w:id="0"/>
      <w:bookmarkEnd w:id="0"/>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bookmarkStart w:colFirst="0" w:colLast="0" w:name="_gjdgxs" w:id="1"/>
      <w:bookmarkEnd w:id="1"/>
      <w:r w:rsidDel="00000000" w:rsidR="00000000" w:rsidRPr="00000000">
        <w:rPr>
          <w:rFonts w:ascii="Times New Roman" w:cs="Times New Roman" w:eastAsia="Times New Roman" w:hAnsi="Times New Roman"/>
          <w:b w:val="1"/>
          <w:sz w:val="24"/>
          <w:szCs w:val="24"/>
          <w:rtl w:val="0"/>
        </w:rPr>
        <w:t xml:space="preserve">TÍTULO DO RESUMO EXPANDIDO CENTRALIZADO EM MAIÚSCULAS</w:t>
      </w:r>
    </w:p>
    <w:p w:rsidR="00000000" w:rsidDel="00000000" w:rsidP="00000000" w:rsidRDefault="00000000" w:rsidRPr="00000000" w14:paraId="00000003">
      <w:pPr>
        <w:spacing w:line="360" w:lineRule="auto"/>
        <w:jc w:val="center"/>
        <w:rPr>
          <w:rFonts w:ascii="Times New Roman" w:cs="Times New Roman" w:eastAsia="Times New Roman" w:hAnsi="Times New Roman"/>
          <w:b w:val="1"/>
          <w:sz w:val="24"/>
          <w:szCs w:val="24"/>
        </w:rPr>
      </w:pPr>
      <w:bookmarkStart w:colFirst="0" w:colLast="0" w:name="_30j0zll" w:id="2"/>
      <w:bookmarkEnd w:id="2"/>
      <w:r w:rsidDel="00000000" w:rsidR="00000000" w:rsidRPr="00000000">
        <w:rPr>
          <w:rtl w:val="0"/>
        </w:rPr>
      </w:r>
    </w:p>
    <w:p w:rsidR="00000000" w:rsidDel="00000000" w:rsidP="00000000" w:rsidRDefault="00000000" w:rsidRPr="00000000" w14:paraId="00000004">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Autor</w:t>
      </w:r>
      <w:r w:rsidDel="00000000" w:rsidR="00000000" w:rsidRPr="00000000">
        <w:rPr>
          <w:rFonts w:ascii="Times New Roman" w:cs="Times New Roman" w:eastAsia="Times New Roman" w:hAnsi="Times New Roman"/>
          <w:sz w:val="20"/>
          <w:szCs w:val="20"/>
          <w:vertAlign w:val="superscript"/>
        </w:rPr>
        <w:footnoteReference w:customMarkFollows="0" w:id="0"/>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5">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Coautor</w:t>
      </w:r>
      <w:r w:rsidDel="00000000" w:rsidR="00000000" w:rsidRPr="00000000">
        <w:rPr>
          <w:rFonts w:ascii="Times New Roman" w:cs="Times New Roman" w:eastAsia="Times New Roman" w:hAnsi="Times New Roman"/>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06">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Coautor</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Coautor</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tl w:val="0"/>
        </w:rPr>
      </w:r>
    </w:p>
    <w:p w:rsidR="00000000" w:rsidDel="00000000" w:rsidP="00000000" w:rsidRDefault="00000000" w:rsidRPr="00000000" w14:paraId="00000008">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E-mail:</w:t>
      </w:r>
      <w:r w:rsidDel="00000000" w:rsidR="00000000" w:rsidRPr="00000000">
        <w:rPr>
          <w:rFonts w:ascii="Times New Roman" w:cs="Times New Roman" w:eastAsia="Times New Roman" w:hAnsi="Times New Roman"/>
          <w:sz w:val="20"/>
          <w:szCs w:val="20"/>
          <w:rtl w:val="0"/>
        </w:rPr>
        <w:t xml:space="preserve"> (e-mail autor principal)</w:t>
      </w:r>
    </w:p>
    <w:p w:rsidR="00000000" w:rsidDel="00000000" w:rsidP="00000000" w:rsidRDefault="00000000" w:rsidRPr="00000000" w14:paraId="00000009">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EIXO X:</w:t>
      </w:r>
      <w:r w:rsidDel="00000000" w:rsidR="00000000" w:rsidRPr="00000000">
        <w:rPr>
          <w:rFonts w:ascii="Times New Roman" w:cs="Times New Roman" w:eastAsia="Times New Roman" w:hAnsi="Times New Roman"/>
          <w:sz w:val="20"/>
          <w:szCs w:val="20"/>
          <w:rtl w:val="0"/>
        </w:rPr>
        <w:t xml:space="preserve"> (indicar o GT)</w:t>
      </w:r>
    </w:p>
    <w:p w:rsidR="00000000" w:rsidDel="00000000" w:rsidP="00000000" w:rsidRDefault="00000000" w:rsidRPr="00000000" w14:paraId="0000000A">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Financiamento:</w:t>
      </w:r>
      <w:r w:rsidDel="00000000" w:rsidR="00000000" w:rsidRPr="00000000">
        <w:rPr>
          <w:rFonts w:ascii="Times New Roman" w:cs="Times New Roman" w:eastAsia="Times New Roman" w:hAnsi="Times New Roman"/>
          <w:sz w:val="20"/>
          <w:szCs w:val="20"/>
          <w:rtl w:val="0"/>
        </w:rPr>
        <w:t xml:space="preserve"> (indicar caso tenha alguma agência de fomento)</w:t>
      </w:r>
    </w:p>
    <w:p w:rsidR="00000000" w:rsidDel="00000000" w:rsidP="00000000" w:rsidRDefault="00000000" w:rsidRPr="00000000" w14:paraId="0000000B">
      <w:pPr>
        <w:spacing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Resumo</w:t>
      </w:r>
      <w:r w:rsidDel="00000000" w:rsidR="00000000" w:rsidRPr="00000000">
        <w:rPr>
          <w:rFonts w:ascii="Times New Roman" w:cs="Times New Roman" w:eastAsia="Times New Roman" w:hAnsi="Times New Roman"/>
          <w:sz w:val="24"/>
          <w:szCs w:val="24"/>
          <w:rtl w:val="0"/>
        </w:rPr>
        <w:t xml:space="preserve">: (Até 250 palavras). Este resumo de até 250 palavras deve ser organizado em um único parágrafo que deverá conter uma apresentação concisa de todos os elementos presentes no resumo expandido (COLOCAR ELEMENTOS).</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w:t>
      </w:r>
      <w:r w:rsidDel="00000000" w:rsidR="00000000" w:rsidRPr="00000000">
        <w:rPr>
          <w:rFonts w:ascii="Times New Roman" w:cs="Times New Roman" w:eastAsia="Times New Roman" w:hAnsi="Times New Roman"/>
          <w:sz w:val="24"/>
          <w:szCs w:val="24"/>
          <w:rtl w:val="0"/>
        </w:rPr>
        <w:t xml:space="preserve">: Resumo expandido; Educação e equidade; reconstrução do país; </w:t>
      </w:r>
      <w:r w:rsidDel="00000000" w:rsidR="00000000" w:rsidRPr="00000000">
        <w:rPr>
          <w:rFonts w:ascii="Times New Roman" w:cs="Times New Roman" w:eastAsia="Times New Roman" w:hAnsi="Times New Roman"/>
          <w:i w:val="1"/>
          <w:sz w:val="24"/>
          <w:szCs w:val="24"/>
          <w:rtl w:val="0"/>
        </w:rPr>
        <w:t xml:space="preserve">templete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tabs>
          <w:tab w:val="left" w:leader="none" w:pos="709"/>
        </w:tabs>
        <w:spacing w:line="360" w:lineRule="auto"/>
        <w:ind w:firstLine="709"/>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tabs>
          <w:tab w:val="left" w:leader="none" w:pos="709"/>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10">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presente </w:t>
      </w:r>
      <w:r w:rsidDel="00000000" w:rsidR="00000000" w:rsidRPr="00000000">
        <w:rPr>
          <w:rFonts w:ascii="Times New Roman" w:cs="Times New Roman" w:eastAsia="Times New Roman" w:hAnsi="Times New Roman"/>
          <w:i w:val="1"/>
          <w:sz w:val="24"/>
          <w:szCs w:val="24"/>
          <w:rtl w:val="0"/>
        </w:rPr>
        <w:t xml:space="preserve">template</w:t>
      </w:r>
      <w:r w:rsidDel="00000000" w:rsidR="00000000" w:rsidRPr="00000000">
        <w:rPr>
          <w:rFonts w:ascii="Times New Roman" w:cs="Times New Roman" w:eastAsia="Times New Roman" w:hAnsi="Times New Roman"/>
          <w:sz w:val="24"/>
          <w:szCs w:val="24"/>
          <w:rtl w:val="0"/>
        </w:rPr>
        <w:t xml:space="preserve"> tem como objetivo auxiliar pesquisadoras/es/os sobre como deverão ser encaminhadas as propostas de </w:t>
      </w:r>
      <w:r w:rsidDel="00000000" w:rsidR="00000000" w:rsidRPr="00000000">
        <w:rPr>
          <w:rFonts w:ascii="Times New Roman" w:cs="Times New Roman" w:eastAsia="Times New Roman" w:hAnsi="Times New Roman"/>
          <w:b w:val="1"/>
          <w:sz w:val="24"/>
          <w:szCs w:val="24"/>
          <w:rtl w:val="0"/>
        </w:rPr>
        <w:t xml:space="preserve">resumo expandido</w:t>
      </w:r>
      <w:r w:rsidDel="00000000" w:rsidR="00000000" w:rsidRPr="00000000">
        <w:rPr>
          <w:rFonts w:ascii="Times New Roman" w:cs="Times New Roman" w:eastAsia="Times New Roman" w:hAnsi="Times New Roman"/>
          <w:sz w:val="24"/>
          <w:szCs w:val="24"/>
          <w:rtl w:val="0"/>
        </w:rPr>
        <w:t xml:space="preserve"> para a XXVI Semana de Pedag9gia. Esta edição tem como tema “As faces da Pedagogia: uma educação contemporânea". </w:t>
      </w:r>
    </w:p>
    <w:p w:rsidR="00000000" w:rsidDel="00000000" w:rsidP="00000000" w:rsidRDefault="00000000" w:rsidRPr="00000000" w14:paraId="00000011">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modalidade de resumo expandido diz </w:t>
      </w:r>
      <w:r w:rsidDel="00000000" w:rsidR="00000000" w:rsidRPr="00000000">
        <w:rPr>
          <w:rFonts w:ascii="Times New Roman" w:cs="Times New Roman" w:eastAsia="Times New Roman" w:hAnsi="Times New Roman"/>
          <w:b w:val="1"/>
          <w:sz w:val="24"/>
          <w:szCs w:val="24"/>
          <w:rtl w:val="0"/>
        </w:rPr>
        <w:t xml:space="preserve">respeito a debates de resultados parciais ou finais de pesquisas, ou ainda para relatos de experiência com discrição e rigor metodológico.</w:t>
      </w:r>
      <w:r w:rsidDel="00000000" w:rsidR="00000000" w:rsidRPr="00000000">
        <w:rPr>
          <w:rFonts w:ascii="Times New Roman" w:cs="Times New Roman" w:eastAsia="Times New Roman" w:hAnsi="Times New Roman"/>
          <w:sz w:val="24"/>
          <w:szCs w:val="24"/>
          <w:rtl w:val="0"/>
        </w:rPr>
        <w:t xml:space="preserve"> Os resumos aprovados serão apresentados na modalidade presencial durante o evento no âmbito da FACED/UFAM, em data a ser divulgada pela comissão.</w:t>
      </w:r>
    </w:p>
    <w:p w:rsidR="00000000" w:rsidDel="00000000" w:rsidP="00000000" w:rsidRDefault="00000000" w:rsidRPr="00000000" w14:paraId="00000012">
      <w:pPr>
        <w:spacing w:line="360" w:lineRule="auto"/>
        <w:ind w:firstLine="708"/>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não observação ao formato deste template ensejará reprovação do trabalho submetido. O trabalho deve ser submetido em formato word ou odt.</w:t>
      </w:r>
    </w:p>
    <w:p w:rsidR="00000000" w:rsidDel="00000000" w:rsidP="00000000" w:rsidRDefault="00000000" w:rsidRPr="00000000" w14:paraId="00000013">
      <w:pPr>
        <w:spacing w:line="360" w:lineRule="auto"/>
        <w:ind w:firstLine="708"/>
        <w:jc w:val="both"/>
        <w:rPr>
          <w:rFonts w:ascii="Times New Roman" w:cs="Times New Roman" w:eastAsia="Times New Roman" w:hAnsi="Times New Roman"/>
          <w:color w:val="00ffff"/>
          <w:sz w:val="24"/>
          <w:szCs w:val="24"/>
        </w:rPr>
      </w:pPr>
      <w:r w:rsidDel="00000000" w:rsidR="00000000" w:rsidRPr="00000000">
        <w:rPr>
          <w:rFonts w:ascii="Times New Roman" w:cs="Times New Roman" w:eastAsia="Times New Roman" w:hAnsi="Times New Roman"/>
          <w:sz w:val="24"/>
          <w:szCs w:val="24"/>
          <w:rtl w:val="0"/>
        </w:rPr>
        <w:t xml:space="preserve">O texto do resumo expandido deverá conter entre 7 a 15 laudas, incluindo na contagem: a) título do trabalho; b) resumo de até 250 caracteres, seguido de 3 a 5 palavras-chave, organizado em um único parágrafo que deverá conter uma apresentação concisa de todos os elementos presentes no resumo expandido; c) </w:t>
        <w:br w:type="textWrapping"/>
        <w:br w:type="textWrapping"/>
        <w:br w:type="textWrapping"/>
        <w:t xml:space="preserve">introdução em que se desenvolva a temática, os objetivos e os fundamentos teóricos; d) metodologia; e) resultados e/ou discussão; f) considerações finais; g) referências; </w:t>
      </w:r>
      <w:r w:rsidDel="00000000" w:rsidR="00000000" w:rsidRPr="00000000">
        <w:rPr>
          <w:rtl w:val="0"/>
        </w:rPr>
      </w:r>
    </w:p>
    <w:p w:rsidR="00000000" w:rsidDel="00000000" w:rsidP="00000000" w:rsidRDefault="00000000" w:rsidRPr="00000000" w14:paraId="00000014">
      <w:pPr>
        <w:tabs>
          <w:tab w:val="left" w:leader="none" w:pos="709"/>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METODOLOGIA</w:t>
      </w:r>
    </w:p>
    <w:p w:rsidR="00000000" w:rsidDel="00000000" w:rsidP="00000000" w:rsidRDefault="00000000" w:rsidRPr="00000000" w14:paraId="00000015">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avaliação dos trabalhos submetidos terá caráter classificatório e a apreciação obedecerá aos seguintes critérios: relevância e pertinência do trabalho para a área de pesquisa; riqueza conceitual na formulação dos problemas; consistência e rigor conceitual na abordagem teórico e metodológico e na argumentação; interlocução com a produção da área; originalidade e contribuição para o avanço do conhecimento na área; e organização (coerência, coesão, correção ortográfica e gramatical).</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RESULTADOS E/OU DISCUSSÃO</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Xxxxxxxxxxxxxxxxxxxxxxxxxxxxxxxxxxxxxxxxxxxxxxxxxxxxxxxxxxxxxxxxxxxxxxxxxxxxxxxxxxxxxxxxxxxxxxxxxxxxxxxxxxxxxxxxxxxxxxxxxxxxxxxxxxxxxxxxxxxxxxxxxxxxxxxxxxxxxxxxxxxxxxxxxxxxxxxxxxxxxxxxxxxxxxxxxxxxxxxxxxxxxxxxxxxxxxxxxxxxxxxxxxxxxx</w:t>
      </w:r>
    </w:p>
    <w:p w:rsidR="00000000" w:rsidDel="00000000" w:rsidP="00000000" w:rsidRDefault="00000000" w:rsidRPr="00000000" w14:paraId="0000001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CONSIDERAÇÕES FINAIS</w:t>
      </w:r>
    </w:p>
    <w:p w:rsidR="00000000" w:rsidDel="00000000" w:rsidP="00000000" w:rsidRDefault="00000000" w:rsidRPr="00000000" w14:paraId="0000001A">
      <w:pPr>
        <w:spacing w:line="36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Xxxxxxxxxxxxxxxxxxxxxxxxxxxxxxxxxxxxxxxxxxxxxxxxxxxxxxxxxxxxxxxxxxxxxxxxxxxxxxxxxxxxxxxxxxxxxxxxxxxxxxxxxxxxxxxxxxxxxxxxxxxxxxxxxxxxxxxxxxxxxxxxxxxxxxxxxxxxxxxxxxxxxxxxxxxxxxxxxxxxxxxxxxxxxxxxxxxxxxxxxxxxxxxxxxxxxxxxxxxxxxxxxxxxxx</w:t>
      </w:r>
      <w:r w:rsidDel="00000000" w:rsidR="00000000" w:rsidRPr="00000000">
        <w:rPr>
          <w:rtl w:val="0"/>
        </w:rPr>
      </w:r>
    </w:p>
    <w:p w:rsidR="00000000" w:rsidDel="00000000" w:rsidP="00000000" w:rsidRDefault="00000000" w:rsidRPr="00000000" w14:paraId="0000001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ANDRÉ, Marli. Questões sobre os fins e sobre os métodos de pesquisa em educação. </w:t>
      </w:r>
      <w:r w:rsidDel="00000000" w:rsidR="00000000" w:rsidRPr="00000000">
        <w:rPr>
          <w:rFonts w:ascii="Times New Roman" w:cs="Times New Roman" w:eastAsia="Times New Roman" w:hAnsi="Times New Roman"/>
          <w:i w:val="1"/>
          <w:sz w:val="24"/>
          <w:szCs w:val="24"/>
          <w:rtl w:val="0"/>
        </w:rPr>
        <w:t xml:space="preserve">Revista Eletrônica de Educação</w:t>
      </w:r>
      <w:r w:rsidDel="00000000" w:rsidR="00000000" w:rsidRPr="00000000">
        <w:rPr>
          <w:rFonts w:ascii="Times New Roman" w:cs="Times New Roman" w:eastAsia="Times New Roman" w:hAnsi="Times New Roman"/>
          <w:sz w:val="24"/>
          <w:szCs w:val="24"/>
          <w:rtl w:val="0"/>
        </w:rPr>
        <w:t xml:space="preserve">. v. 1, n. 1, set. 2007. p. 119-131.</w:t>
      </w:r>
    </w:p>
    <w:p w:rsidR="00000000" w:rsidDel="00000000" w:rsidP="00000000" w:rsidRDefault="00000000" w:rsidRPr="00000000" w14:paraId="0000001E">
      <w:pPr>
        <w:shd w:fill="ffffff" w:val="clear"/>
        <w:spacing w:line="360" w:lineRule="auto"/>
        <w:rPr>
          <w:rFonts w:ascii="Times New Roman" w:cs="Times New Roman" w:eastAsia="Times New Roman" w:hAnsi="Times New Roman"/>
          <w:color w:val="212529"/>
          <w:sz w:val="24"/>
          <w:szCs w:val="24"/>
        </w:rPr>
      </w:pPr>
      <w:r w:rsidDel="00000000" w:rsidR="00000000" w:rsidRPr="00000000">
        <w:rPr>
          <w:rFonts w:ascii="Times New Roman" w:cs="Times New Roman" w:eastAsia="Times New Roman" w:hAnsi="Times New Roman"/>
          <w:color w:val="212529"/>
          <w:sz w:val="24"/>
          <w:szCs w:val="24"/>
          <w:rtl w:val="0"/>
        </w:rPr>
        <w:t xml:space="preserve">BRASIL. </w:t>
      </w:r>
      <w:r w:rsidDel="00000000" w:rsidR="00000000" w:rsidRPr="00000000">
        <w:rPr>
          <w:rFonts w:ascii="Times New Roman" w:cs="Times New Roman" w:eastAsia="Times New Roman" w:hAnsi="Times New Roman"/>
          <w:b w:val="1"/>
          <w:color w:val="212529"/>
          <w:sz w:val="24"/>
          <w:szCs w:val="24"/>
          <w:rtl w:val="0"/>
        </w:rPr>
        <w:t xml:space="preserve">Parâmetros Curriculares Nacionais: terceiro e quarto ciclos: apresentação dos temas transversais.</w:t>
      </w:r>
      <w:r w:rsidDel="00000000" w:rsidR="00000000" w:rsidRPr="00000000">
        <w:rPr>
          <w:rFonts w:ascii="Times New Roman" w:cs="Times New Roman" w:eastAsia="Times New Roman" w:hAnsi="Times New Roman"/>
          <w:color w:val="212529"/>
          <w:sz w:val="24"/>
          <w:szCs w:val="24"/>
          <w:rtl w:val="0"/>
        </w:rPr>
        <w:t xml:space="preserve"> Secretaria de Educação Fundamental. Brasília: MECSEF, 1998. p. 436.</w:t>
      </w:r>
    </w:p>
    <w:p w:rsidR="00000000" w:rsidDel="00000000" w:rsidP="00000000" w:rsidRDefault="00000000" w:rsidRPr="00000000" w14:paraId="0000001F">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 P. </w:t>
      </w:r>
      <w:r w:rsidDel="00000000" w:rsidR="00000000" w:rsidRPr="00000000">
        <w:rPr>
          <w:rFonts w:ascii="Times New Roman" w:cs="Times New Roman" w:eastAsia="Times New Roman" w:hAnsi="Times New Roman"/>
          <w:b w:val="1"/>
          <w:sz w:val="24"/>
          <w:szCs w:val="24"/>
          <w:rtl w:val="0"/>
        </w:rPr>
        <w:t xml:space="preserve">A criança é um grande pesquisador</w:t>
      </w:r>
      <w:r w:rsidDel="00000000" w:rsidR="00000000" w:rsidRPr="00000000">
        <w:rPr>
          <w:rFonts w:ascii="Times New Roman" w:cs="Times New Roman" w:eastAsia="Times New Roman" w:hAnsi="Times New Roman"/>
          <w:sz w:val="24"/>
          <w:szCs w:val="24"/>
          <w:rtl w:val="0"/>
        </w:rPr>
        <w:t xml:space="preserve">. Disponível em: https://www.educacional.com.br/entrevistas/entrevista0035.asp. Entrevista concedida a Vitor Casimiro. Acesso em: 16 mai. 2010.</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b w:val="1"/>
        </w:rPr>
      </w:pPr>
      <w:r w:rsidDel="00000000" w:rsidR="00000000" w:rsidRPr="00000000">
        <w:rPr>
          <w:rtl w:val="0"/>
        </w:rPr>
      </w:r>
    </w:p>
    <w:sectPr>
      <w:headerReference r:id="rId7" w:type="default"/>
      <w:footerReference r:id="rId8" w:type="default"/>
      <w:pgSz w:h="16834" w:w="11909" w:orient="portrait"/>
      <w:pgMar w:bottom="1440" w:top="1440" w:left="1440" w:right="1440" w:header="720.0000000000001"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jc w:val="center"/>
      <w:rPr>
        <w:rFonts w:ascii="Nunito" w:cs="Nunito" w:eastAsia="Nunito" w:hAnsi="Nunito"/>
        <w:color w:val="1c4587"/>
        <w:sz w:val="18"/>
        <w:szCs w:val="18"/>
      </w:rPr>
    </w:pPr>
    <w:r w:rsidDel="00000000" w:rsidR="00000000" w:rsidRPr="00000000">
      <w:rPr>
        <w:color w:val="1c4587"/>
        <w:rtl w:val="0"/>
      </w:rPr>
      <w:t xml:space="preserve">_________________________________________________________________________</w:t>
      <w:br w:type="textWrapping"/>
    </w:r>
    <w:r w:rsidDel="00000000" w:rsidR="00000000" w:rsidRPr="00000000">
      <w:rPr>
        <w:rFonts w:ascii="Nunito" w:cs="Nunito" w:eastAsia="Nunito" w:hAnsi="Nunito"/>
        <w:color w:val="1c4587"/>
        <w:sz w:val="18"/>
        <w:szCs w:val="18"/>
        <w:rtl w:val="0"/>
      </w:rPr>
      <w:t xml:space="preserve">XXVI Semana de Pedagogia - UFAM</w:t>
      <w:br w:type="textWrapping"/>
      <w:t xml:space="preserve">www.semape2023.com.br </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4">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Bibliografia autor 1</w:t>
      </w:r>
    </w:p>
  </w:footnote>
  <w:footnote w:id="1">
    <w:p w:rsidR="00000000" w:rsidDel="00000000" w:rsidP="00000000" w:rsidRDefault="00000000" w:rsidRPr="00000000" w14:paraId="00000025">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Bibliografia autor 2</w:t>
      </w:r>
    </w:p>
  </w:footnote>
  <w:footnote w:id="2">
    <w:p w:rsidR="00000000" w:rsidDel="00000000" w:rsidP="00000000" w:rsidRDefault="00000000" w:rsidRPr="00000000" w14:paraId="00000026">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Bibliografia autor 3</w:t>
      </w:r>
    </w:p>
  </w:footnote>
  <w:footnote w:id="3">
    <w:p w:rsidR="00000000" w:rsidDel="00000000" w:rsidP="00000000" w:rsidRDefault="00000000" w:rsidRPr="00000000" w14:paraId="00000027">
      <w:pPr>
        <w:spacing w:line="240" w:lineRule="auto"/>
        <w:jc w:val="both"/>
        <w:rPr>
          <w:rFonts w:ascii="Times New Roman" w:cs="Times New Roman" w:eastAsia="Times New Roman" w:hAnsi="Times New Roman"/>
          <w:sz w:val="20"/>
          <w:szCs w:val="20"/>
        </w:rPr>
      </w:pPr>
      <w:bookmarkStart w:colFirst="0" w:colLast="0" w:name="_1fob9te" w:id="3"/>
      <w:bookmarkEnd w:id="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Bibliografia autor 4</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pict>
        <v:shape id="WordPictureWatermark1"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474825</wp:posOffset>
          </wp:positionH>
          <wp:positionV relativeFrom="paragraph">
            <wp:posOffset>-342899</wp:posOffset>
          </wp:positionV>
          <wp:extent cx="4778076" cy="871538"/>
          <wp:effectExtent b="0" l="0" r="0" t="0"/>
          <wp:wrapNone/>
          <wp:docPr id="1" name="image1.png"/>
          <a:graphic>
            <a:graphicData uri="http://schemas.openxmlformats.org/drawingml/2006/picture">
              <pic:pic>
                <pic:nvPicPr>
                  <pic:cNvPr id="0" name="image1.png"/>
                  <pic:cNvPicPr preferRelativeResize="0"/>
                </pic:nvPicPr>
                <pic:blipFill>
                  <a:blip r:embed="rId2"/>
                  <a:srcRect b="23134" l="5992" r="6741" t="13432"/>
                  <a:stretch>
                    <a:fillRect/>
                  </a:stretch>
                </pic:blipFill>
                <pic:spPr>
                  <a:xfrm>
                    <a:off x="0" y="0"/>
                    <a:ext cx="4778076" cy="8715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